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627B0088" w:rsidR="001133B5" w:rsidRDefault="00996F28">
      <w:pPr>
        <w:tabs>
          <w:tab w:val="center" w:pos="4527"/>
        </w:tabs>
        <w:spacing w:after="33"/>
        <w:ind w:left="0" w:firstLine="0"/>
        <w:rPr>
          <w:b/>
          <w:sz w:val="34"/>
        </w:rPr>
      </w:pPr>
      <w:r>
        <w:rPr>
          <w:b/>
        </w:rPr>
        <w:t>20</w:t>
      </w:r>
      <w:r w:rsidR="00AF25A1">
        <w:rPr>
          <w:b/>
        </w:rPr>
        <w:t>LHPC</w:t>
      </w:r>
      <w:r w:rsidR="004C4E89">
        <w:rPr>
          <w:b/>
        </w:rPr>
        <w:t>1</w:t>
      </w:r>
      <w:r w:rsidR="00D308A0">
        <w:rPr>
          <w:b/>
        </w:rPr>
        <w:t>1</w:t>
      </w:r>
      <w:r w:rsidR="007138A3">
        <w:rPr>
          <w:b/>
        </w:rPr>
        <w:t>b</w:t>
      </w:r>
      <w:r w:rsidR="00AF25A1">
        <w:rPr>
          <w:b/>
        </w:rPr>
        <w:tab/>
      </w:r>
      <w:r w:rsidR="00AF25A1">
        <w:rPr>
          <w:b/>
          <w:sz w:val="34"/>
        </w:rPr>
        <w:t xml:space="preserve">Little </w:t>
      </w:r>
      <w:proofErr w:type="spellStart"/>
      <w:r w:rsidR="00AF25A1">
        <w:rPr>
          <w:b/>
          <w:sz w:val="34"/>
        </w:rPr>
        <w:t>Horkesley</w:t>
      </w:r>
      <w:proofErr w:type="spellEnd"/>
      <w:r w:rsidR="00AF25A1">
        <w:rPr>
          <w:b/>
          <w:sz w:val="34"/>
        </w:rPr>
        <w:t xml:space="preserve">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64BB43F5"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meeting held </w:t>
      </w:r>
      <w:r w:rsidR="00D308A0">
        <w:rPr>
          <w:bCs/>
          <w:sz w:val="28"/>
          <w:szCs w:val="28"/>
        </w:rPr>
        <w:t>via Microsoft Teams</w:t>
      </w:r>
      <w:r w:rsidRPr="007138A3">
        <w:rPr>
          <w:bCs/>
          <w:sz w:val="28"/>
          <w:szCs w:val="28"/>
        </w:rPr>
        <w:t xml:space="preserve"> on </w:t>
      </w:r>
      <w:r w:rsidR="004C4E89">
        <w:rPr>
          <w:bCs/>
          <w:sz w:val="28"/>
          <w:szCs w:val="28"/>
        </w:rPr>
        <w:t xml:space="preserve">Monday </w:t>
      </w:r>
      <w:r w:rsidR="00D308A0">
        <w:rPr>
          <w:bCs/>
          <w:sz w:val="28"/>
          <w:szCs w:val="28"/>
        </w:rPr>
        <w:t>16</w:t>
      </w:r>
      <w:r w:rsidR="00D308A0" w:rsidRPr="00D308A0">
        <w:rPr>
          <w:bCs/>
          <w:sz w:val="28"/>
          <w:szCs w:val="28"/>
          <w:vertAlign w:val="superscript"/>
        </w:rPr>
        <w:t>th</w:t>
      </w:r>
      <w:r w:rsidR="00D308A0">
        <w:rPr>
          <w:bCs/>
          <w:sz w:val="28"/>
          <w:szCs w:val="28"/>
        </w:rPr>
        <w:t xml:space="preserve"> November</w:t>
      </w:r>
      <w:r w:rsidR="004C4E89">
        <w:rPr>
          <w:bCs/>
          <w:sz w:val="28"/>
          <w:szCs w:val="28"/>
        </w:rPr>
        <w:t xml:space="preserve"> </w:t>
      </w:r>
      <w:r w:rsidRPr="007138A3">
        <w:rPr>
          <w:bCs/>
          <w:sz w:val="28"/>
          <w:szCs w:val="28"/>
        </w:rPr>
        <w:t>2020</w:t>
      </w:r>
    </w:p>
    <w:p w14:paraId="484C3E2B" w14:textId="2FF9C4CC" w:rsidR="0084129C" w:rsidRDefault="0084129C">
      <w:pPr>
        <w:tabs>
          <w:tab w:val="center" w:pos="4527"/>
        </w:tabs>
        <w:spacing w:after="33"/>
        <w:ind w:left="0" w:firstLine="0"/>
        <w:rPr>
          <w:b/>
          <w:sz w:val="34"/>
        </w:rPr>
      </w:pPr>
    </w:p>
    <w:p w14:paraId="39D0562F" w14:textId="71D94B8E" w:rsidR="007138A3" w:rsidRDefault="007138A3" w:rsidP="007138A3">
      <w:pPr>
        <w:spacing w:after="150"/>
        <w:ind w:left="0" w:firstLine="0"/>
        <w:rPr>
          <w:bCs/>
          <w:sz w:val="22"/>
          <w:szCs w:val="22"/>
        </w:rPr>
      </w:pPr>
      <w:r w:rsidRPr="007138A3">
        <w:rPr>
          <w:bCs/>
          <w:sz w:val="22"/>
          <w:szCs w:val="22"/>
        </w:rPr>
        <w:t>Present:</w:t>
      </w:r>
      <w:r>
        <w:rPr>
          <w:bCs/>
          <w:sz w:val="22"/>
          <w:szCs w:val="22"/>
        </w:rPr>
        <w:tab/>
      </w:r>
      <w:r w:rsidR="00E17655">
        <w:rPr>
          <w:bCs/>
          <w:sz w:val="22"/>
          <w:szCs w:val="22"/>
        </w:rPr>
        <w:t>Maria Oats (Chair)</w:t>
      </w:r>
    </w:p>
    <w:p w14:paraId="47B9DE56" w14:textId="2D466D0C" w:rsidR="004C4E89" w:rsidRDefault="007138A3" w:rsidP="007138A3">
      <w:pPr>
        <w:spacing w:after="150"/>
        <w:ind w:left="0" w:firstLine="0"/>
        <w:rPr>
          <w:bCs/>
          <w:sz w:val="22"/>
          <w:szCs w:val="22"/>
        </w:rPr>
      </w:pPr>
      <w:r>
        <w:rPr>
          <w:bCs/>
          <w:sz w:val="22"/>
          <w:szCs w:val="22"/>
        </w:rPr>
        <w:tab/>
      </w:r>
      <w:r>
        <w:rPr>
          <w:bCs/>
          <w:sz w:val="22"/>
          <w:szCs w:val="22"/>
        </w:rPr>
        <w:tab/>
      </w:r>
      <w:r w:rsidR="004C4E89">
        <w:rPr>
          <w:bCs/>
          <w:sz w:val="22"/>
          <w:szCs w:val="22"/>
        </w:rPr>
        <w:t>Chris Exley (Vice Chair)</w:t>
      </w:r>
    </w:p>
    <w:p w14:paraId="01D223A1" w14:textId="38D64FEF" w:rsidR="00D308A0" w:rsidRDefault="00D308A0" w:rsidP="007138A3">
      <w:pPr>
        <w:spacing w:after="150"/>
        <w:ind w:left="0" w:firstLine="0"/>
        <w:rPr>
          <w:bCs/>
          <w:sz w:val="22"/>
          <w:szCs w:val="22"/>
        </w:rPr>
      </w:pPr>
      <w:r>
        <w:rPr>
          <w:bCs/>
          <w:sz w:val="22"/>
          <w:szCs w:val="22"/>
        </w:rPr>
        <w:tab/>
      </w:r>
      <w:r>
        <w:rPr>
          <w:bCs/>
          <w:sz w:val="22"/>
          <w:szCs w:val="22"/>
        </w:rPr>
        <w:tab/>
        <w:t>Hannah Taylor</w:t>
      </w:r>
    </w:p>
    <w:p w14:paraId="17F995D3" w14:textId="470A7EF6" w:rsidR="004C4E89" w:rsidRDefault="004C4E89" w:rsidP="007138A3">
      <w:pPr>
        <w:spacing w:after="150"/>
        <w:ind w:left="0" w:firstLine="0"/>
        <w:rPr>
          <w:bCs/>
          <w:sz w:val="22"/>
          <w:szCs w:val="22"/>
        </w:rPr>
      </w:pPr>
      <w:r>
        <w:rPr>
          <w:bCs/>
          <w:sz w:val="22"/>
          <w:szCs w:val="22"/>
        </w:rPr>
        <w:tab/>
      </w:r>
      <w:r>
        <w:rPr>
          <w:bCs/>
          <w:sz w:val="22"/>
          <w:szCs w:val="22"/>
        </w:rPr>
        <w:tab/>
        <w:t>Chris Jacobs</w:t>
      </w:r>
    </w:p>
    <w:p w14:paraId="7664A6E4" w14:textId="6DE385DB" w:rsidR="00E17655" w:rsidRDefault="00E17655" w:rsidP="007138A3">
      <w:pPr>
        <w:spacing w:after="150"/>
        <w:ind w:left="0" w:firstLine="0"/>
        <w:rPr>
          <w:bCs/>
          <w:sz w:val="22"/>
          <w:szCs w:val="22"/>
        </w:rPr>
      </w:pPr>
      <w:r>
        <w:rPr>
          <w:bCs/>
          <w:sz w:val="22"/>
          <w:szCs w:val="22"/>
        </w:rPr>
        <w:tab/>
      </w:r>
      <w:r>
        <w:rPr>
          <w:bCs/>
          <w:sz w:val="22"/>
          <w:szCs w:val="22"/>
        </w:rPr>
        <w:tab/>
        <w:t>Susie Goldring</w:t>
      </w:r>
    </w:p>
    <w:p w14:paraId="028EB22F" w14:textId="7DF8227C" w:rsidR="003B16D8" w:rsidRPr="008C37CB" w:rsidRDefault="007138A3">
      <w:pPr>
        <w:spacing w:after="150"/>
        <w:ind w:left="0" w:firstLine="0"/>
        <w:rPr>
          <w:bCs/>
        </w:rPr>
      </w:pPr>
      <w:r>
        <w:rPr>
          <w:bCs/>
          <w:sz w:val="22"/>
          <w:szCs w:val="22"/>
        </w:rPr>
        <w:tab/>
      </w:r>
      <w:r>
        <w:rPr>
          <w:bCs/>
          <w:sz w:val="22"/>
          <w:szCs w:val="22"/>
        </w:rPr>
        <w:tab/>
        <w:t>Jo Petersen (Clerk)</w:t>
      </w:r>
    </w:p>
    <w:p w14:paraId="7F7ABD61" w14:textId="6EAEAF10" w:rsidR="001133B5" w:rsidRDefault="00AF25A1">
      <w:pPr>
        <w:pStyle w:val="Heading1"/>
        <w:ind w:left="-5"/>
        <w:rPr>
          <w:sz w:val="22"/>
          <w:szCs w:val="22"/>
        </w:rPr>
      </w:pPr>
      <w:r w:rsidRPr="008535FD">
        <w:rPr>
          <w:sz w:val="22"/>
          <w:szCs w:val="22"/>
        </w:rPr>
        <w:t xml:space="preserve">Apologies </w:t>
      </w:r>
    </w:p>
    <w:p w14:paraId="11BD4364" w14:textId="10C55EA4" w:rsidR="007F6026" w:rsidRDefault="00CF5CEA" w:rsidP="004C4E89">
      <w:r>
        <w:t>There were apologies from</w:t>
      </w:r>
      <w:r w:rsidR="007F6026">
        <w:t>:</w:t>
      </w:r>
    </w:p>
    <w:p w14:paraId="22C03849" w14:textId="1DDF0737" w:rsidR="001133B5" w:rsidRDefault="00CF5CEA" w:rsidP="00D308A0">
      <w:pPr>
        <w:ind w:left="730" w:firstLine="710"/>
      </w:pPr>
      <w:r>
        <w:t>Cllr Nigel Chapman (CBC Rural North)</w:t>
      </w:r>
    </w:p>
    <w:p w14:paraId="20AE3491" w14:textId="6CF02413" w:rsidR="008C37CB" w:rsidRPr="008C37CB" w:rsidRDefault="004C4E89" w:rsidP="008C37CB">
      <w:r>
        <w:t>No pecuniary or non-pecuniary interests were declared.</w:t>
      </w:r>
    </w:p>
    <w:p w14:paraId="433C20B6" w14:textId="77777777" w:rsidR="001133B5" w:rsidRPr="008535FD" w:rsidRDefault="00AF25A1">
      <w:pPr>
        <w:ind w:left="-5"/>
        <w:rPr>
          <w:sz w:val="22"/>
          <w:szCs w:val="22"/>
        </w:rPr>
      </w:pPr>
      <w:r w:rsidRPr="008535FD">
        <w:rPr>
          <w:b/>
          <w:sz w:val="22"/>
          <w:szCs w:val="22"/>
        </w:rPr>
        <w:t xml:space="preserve">1. Minutes </w:t>
      </w:r>
    </w:p>
    <w:p w14:paraId="74BFB7F0" w14:textId="0B37C175" w:rsidR="001133B5" w:rsidRDefault="00CF5CEA">
      <w:pPr>
        <w:ind w:left="-5"/>
        <w:rPr>
          <w:sz w:val="22"/>
          <w:szCs w:val="22"/>
        </w:rPr>
      </w:pPr>
      <w:r>
        <w:rPr>
          <w:sz w:val="22"/>
          <w:szCs w:val="22"/>
        </w:rPr>
        <w:t>The</w:t>
      </w:r>
      <w:r w:rsidR="00AF25A1" w:rsidRPr="008535FD">
        <w:rPr>
          <w:sz w:val="22"/>
          <w:szCs w:val="22"/>
        </w:rPr>
        <w:t xml:space="preserve"> minutes of the meeting held on </w:t>
      </w:r>
      <w:r w:rsidR="00114643">
        <w:rPr>
          <w:sz w:val="22"/>
          <w:szCs w:val="22"/>
        </w:rPr>
        <w:t>19</w:t>
      </w:r>
      <w:r w:rsidR="00114643" w:rsidRPr="00114643">
        <w:rPr>
          <w:sz w:val="22"/>
          <w:szCs w:val="22"/>
          <w:vertAlign w:val="superscript"/>
        </w:rPr>
        <w:t>th</w:t>
      </w:r>
      <w:r w:rsidR="00114643">
        <w:rPr>
          <w:sz w:val="22"/>
          <w:szCs w:val="22"/>
        </w:rPr>
        <w:t xml:space="preserve"> October</w:t>
      </w:r>
      <w:r>
        <w:rPr>
          <w:sz w:val="22"/>
          <w:szCs w:val="22"/>
        </w:rPr>
        <w:t xml:space="preserve"> were agreed</w:t>
      </w:r>
      <w:r w:rsidR="00AF25A1" w:rsidRPr="008535FD">
        <w:rPr>
          <w:sz w:val="22"/>
          <w:szCs w:val="22"/>
        </w:rPr>
        <w:t xml:space="preserve"> as an accurate record. </w:t>
      </w:r>
    </w:p>
    <w:p w14:paraId="08BF0FB5" w14:textId="77777777" w:rsidR="004305E6" w:rsidRDefault="004305E6" w:rsidP="004305E6">
      <w:pPr>
        <w:ind w:left="0" w:firstLine="0"/>
        <w:rPr>
          <w:b/>
          <w:bCs/>
          <w:sz w:val="22"/>
          <w:szCs w:val="22"/>
        </w:rPr>
      </w:pPr>
    </w:p>
    <w:p w14:paraId="4225E248" w14:textId="1366BE3B" w:rsidR="00C56034" w:rsidRDefault="00C56034" w:rsidP="004305E6">
      <w:pPr>
        <w:ind w:left="0" w:firstLine="0"/>
        <w:rPr>
          <w:b/>
          <w:bCs/>
          <w:sz w:val="22"/>
          <w:szCs w:val="22"/>
        </w:rPr>
      </w:pPr>
      <w:r w:rsidRPr="00C56034">
        <w:rPr>
          <w:b/>
          <w:bCs/>
          <w:sz w:val="22"/>
          <w:szCs w:val="22"/>
        </w:rPr>
        <w:t xml:space="preserve">2. </w:t>
      </w:r>
      <w:r w:rsidR="00114643">
        <w:rPr>
          <w:b/>
          <w:bCs/>
          <w:sz w:val="22"/>
          <w:szCs w:val="22"/>
        </w:rPr>
        <w:t>Coronavirus</w:t>
      </w:r>
    </w:p>
    <w:p w14:paraId="590A25FB" w14:textId="2F51732B" w:rsidR="00230EDE" w:rsidRDefault="00114643" w:rsidP="00D84D5B">
      <w:pPr>
        <w:pStyle w:val="ListParagraph"/>
        <w:numPr>
          <w:ilvl w:val="0"/>
          <w:numId w:val="3"/>
        </w:numPr>
        <w:rPr>
          <w:sz w:val="22"/>
          <w:szCs w:val="22"/>
        </w:rPr>
      </w:pPr>
      <w:r>
        <w:rPr>
          <w:sz w:val="22"/>
          <w:szCs w:val="22"/>
        </w:rPr>
        <w:t xml:space="preserve">The meeting </w:t>
      </w:r>
      <w:r w:rsidR="008271B0">
        <w:rPr>
          <w:sz w:val="22"/>
          <w:szCs w:val="22"/>
        </w:rPr>
        <w:t>of</w:t>
      </w:r>
      <w:r>
        <w:rPr>
          <w:sz w:val="22"/>
          <w:szCs w:val="22"/>
        </w:rPr>
        <w:t xml:space="preserve"> the Parish Council was successfully conducted virtually using Microsoft teams. It was agreed that this was an effective alternative to meeting in person while the coronavirus lockdown restrictions are in place.</w:t>
      </w:r>
    </w:p>
    <w:p w14:paraId="1CE2C34A" w14:textId="77777777" w:rsidR="00114643" w:rsidRDefault="00114643" w:rsidP="00114643">
      <w:pPr>
        <w:pStyle w:val="ListParagraph"/>
        <w:ind w:left="1425" w:firstLine="0"/>
        <w:rPr>
          <w:sz w:val="22"/>
          <w:szCs w:val="22"/>
        </w:rPr>
      </w:pPr>
    </w:p>
    <w:p w14:paraId="24FC9937" w14:textId="5C597C28" w:rsidR="00114643" w:rsidRDefault="00114643" w:rsidP="00D84D5B">
      <w:pPr>
        <w:pStyle w:val="ListParagraph"/>
        <w:numPr>
          <w:ilvl w:val="0"/>
          <w:numId w:val="3"/>
        </w:numPr>
        <w:rPr>
          <w:sz w:val="22"/>
          <w:szCs w:val="22"/>
        </w:rPr>
      </w:pPr>
      <w:r>
        <w:rPr>
          <w:sz w:val="22"/>
          <w:szCs w:val="22"/>
        </w:rPr>
        <w:t>All members agreed that the current support system for residents of the parish, that was implemented during the previous lockdown, is working well and there is no need to make adjustments.</w:t>
      </w:r>
    </w:p>
    <w:p w14:paraId="6FFD009E" w14:textId="720D74ED" w:rsidR="00114643" w:rsidRDefault="00114643" w:rsidP="00114643">
      <w:pPr>
        <w:pStyle w:val="ListParagraph"/>
        <w:ind w:left="1425" w:firstLine="0"/>
        <w:rPr>
          <w:sz w:val="22"/>
          <w:szCs w:val="22"/>
        </w:rPr>
      </w:pPr>
      <w:r>
        <w:rPr>
          <w:sz w:val="22"/>
          <w:szCs w:val="22"/>
        </w:rPr>
        <w:t>Residents of the village know that the Parish Council is available to provide support if needed and should have contact details for Councillors and the clerk.</w:t>
      </w:r>
    </w:p>
    <w:p w14:paraId="094B9A38" w14:textId="1051E472" w:rsidR="00114643" w:rsidRDefault="00114643" w:rsidP="00114643">
      <w:pPr>
        <w:pStyle w:val="ListParagraph"/>
        <w:ind w:left="1425" w:firstLine="0"/>
        <w:rPr>
          <w:sz w:val="22"/>
          <w:szCs w:val="22"/>
        </w:rPr>
      </w:pPr>
      <w:r>
        <w:rPr>
          <w:sz w:val="22"/>
          <w:szCs w:val="22"/>
        </w:rPr>
        <w:t>Updates will continue to be posted on the website and the bus shelter.</w:t>
      </w:r>
    </w:p>
    <w:p w14:paraId="30B5B0AC" w14:textId="77777777" w:rsidR="00114643" w:rsidRPr="00230EDE" w:rsidRDefault="00114643" w:rsidP="00230EDE">
      <w:pPr>
        <w:pStyle w:val="ListParagraph"/>
        <w:ind w:left="705" w:firstLine="0"/>
        <w:rPr>
          <w:sz w:val="22"/>
          <w:szCs w:val="22"/>
        </w:rPr>
      </w:pPr>
    </w:p>
    <w:p w14:paraId="26E1E916" w14:textId="1254418B" w:rsidR="007F6026" w:rsidRPr="00C56034" w:rsidRDefault="007F6026" w:rsidP="007F6026">
      <w:pPr>
        <w:ind w:left="-5"/>
        <w:rPr>
          <w:b/>
          <w:bCs/>
          <w:sz w:val="22"/>
          <w:szCs w:val="22"/>
        </w:rPr>
      </w:pPr>
      <w:r w:rsidRPr="007F6026">
        <w:rPr>
          <w:b/>
          <w:bCs/>
          <w:sz w:val="22"/>
          <w:szCs w:val="22"/>
        </w:rPr>
        <w:t xml:space="preserve">3. </w:t>
      </w:r>
      <w:r w:rsidR="00230EDE">
        <w:rPr>
          <w:b/>
          <w:bCs/>
          <w:sz w:val="22"/>
          <w:szCs w:val="22"/>
        </w:rPr>
        <w:t>Playground</w:t>
      </w:r>
    </w:p>
    <w:p w14:paraId="33F6FBAE" w14:textId="216371D2" w:rsidR="00230EDE" w:rsidRDefault="00230EDE" w:rsidP="00D84D5B">
      <w:pPr>
        <w:pStyle w:val="ListParagraph"/>
        <w:numPr>
          <w:ilvl w:val="0"/>
          <w:numId w:val="4"/>
        </w:numPr>
        <w:rPr>
          <w:sz w:val="22"/>
          <w:szCs w:val="22"/>
        </w:rPr>
      </w:pPr>
      <w:r w:rsidRPr="00230EDE">
        <w:rPr>
          <w:sz w:val="22"/>
          <w:szCs w:val="22"/>
        </w:rPr>
        <w:t xml:space="preserve">The clerk confirmed that </w:t>
      </w:r>
      <w:r w:rsidR="00114643">
        <w:rPr>
          <w:sz w:val="22"/>
          <w:szCs w:val="22"/>
        </w:rPr>
        <w:t>she is in correspondence with the contractor regarding the concrete that needs to be removed from the play area. He has visited the site and could not locate the concrete highlighted by the ROSPA report. The clerk is waiting to arrange a time to meet at the playground to discuss.</w:t>
      </w:r>
    </w:p>
    <w:p w14:paraId="7F1253E3" w14:textId="62BC0F16" w:rsidR="00114643" w:rsidRDefault="00114643" w:rsidP="00D84D5B">
      <w:pPr>
        <w:pStyle w:val="ListParagraph"/>
        <w:numPr>
          <w:ilvl w:val="0"/>
          <w:numId w:val="4"/>
        </w:numPr>
        <w:rPr>
          <w:sz w:val="22"/>
          <w:szCs w:val="22"/>
        </w:rPr>
      </w:pPr>
      <w:r>
        <w:rPr>
          <w:sz w:val="22"/>
          <w:szCs w:val="22"/>
        </w:rPr>
        <w:lastRenderedPageBreak/>
        <w:t>Chris Jacobs will speak with Margaret Bentley as a courtesy about removal of the exi</w:t>
      </w:r>
      <w:r w:rsidR="008271B0">
        <w:rPr>
          <w:sz w:val="22"/>
          <w:szCs w:val="22"/>
        </w:rPr>
        <w:t>s</w:t>
      </w:r>
      <w:r>
        <w:rPr>
          <w:sz w:val="22"/>
          <w:szCs w:val="22"/>
        </w:rPr>
        <w:t>ting bench in the play area before a replacement is arranged.</w:t>
      </w:r>
    </w:p>
    <w:p w14:paraId="3B743EA6" w14:textId="77777777" w:rsidR="00230EDE" w:rsidRPr="008C37CB" w:rsidRDefault="00230EDE" w:rsidP="00114643">
      <w:pPr>
        <w:ind w:left="0" w:firstLine="0"/>
        <w:rPr>
          <w:sz w:val="22"/>
          <w:szCs w:val="22"/>
        </w:rPr>
      </w:pPr>
    </w:p>
    <w:p w14:paraId="30753F8A" w14:textId="503E4093" w:rsidR="00C56034" w:rsidRDefault="007F6026" w:rsidP="0016127F">
      <w:pPr>
        <w:ind w:left="-5"/>
        <w:rPr>
          <w:b/>
          <w:bCs/>
          <w:sz w:val="22"/>
          <w:szCs w:val="22"/>
        </w:rPr>
      </w:pPr>
      <w:r>
        <w:rPr>
          <w:b/>
          <w:bCs/>
          <w:sz w:val="22"/>
          <w:szCs w:val="22"/>
        </w:rPr>
        <w:t>4.</w:t>
      </w:r>
      <w:r w:rsidR="0016127F">
        <w:rPr>
          <w:b/>
          <w:bCs/>
          <w:sz w:val="22"/>
          <w:szCs w:val="22"/>
        </w:rPr>
        <w:t xml:space="preserve"> </w:t>
      </w:r>
      <w:r w:rsidR="00230EDE">
        <w:rPr>
          <w:b/>
          <w:bCs/>
          <w:sz w:val="22"/>
          <w:szCs w:val="22"/>
        </w:rPr>
        <w:t>Bus Shelter</w:t>
      </w:r>
    </w:p>
    <w:p w14:paraId="706FE40C" w14:textId="4047A71E" w:rsidR="00230EDE" w:rsidRPr="00230EDE" w:rsidRDefault="00114643" w:rsidP="00D84D5B">
      <w:pPr>
        <w:pStyle w:val="ListParagraph"/>
        <w:numPr>
          <w:ilvl w:val="0"/>
          <w:numId w:val="5"/>
        </w:numPr>
        <w:rPr>
          <w:sz w:val="22"/>
          <w:szCs w:val="22"/>
        </w:rPr>
      </w:pPr>
      <w:r>
        <w:rPr>
          <w:sz w:val="22"/>
          <w:szCs w:val="22"/>
        </w:rPr>
        <w:t xml:space="preserve">The clerk is in the process of obtaining a price for the replacement cork for the notice board. </w:t>
      </w:r>
    </w:p>
    <w:p w14:paraId="01966574" w14:textId="77777777" w:rsidR="0093290A" w:rsidRDefault="0093290A" w:rsidP="00114643">
      <w:pPr>
        <w:ind w:left="0" w:firstLine="0"/>
        <w:rPr>
          <w:b/>
          <w:bCs/>
          <w:sz w:val="22"/>
          <w:szCs w:val="22"/>
        </w:rPr>
      </w:pPr>
    </w:p>
    <w:p w14:paraId="4CF3CBD6" w14:textId="779BCCBA" w:rsidR="003C4D6D" w:rsidRDefault="007F6026" w:rsidP="00BE78EA">
      <w:pPr>
        <w:ind w:left="-5"/>
        <w:rPr>
          <w:b/>
          <w:bCs/>
          <w:sz w:val="22"/>
          <w:szCs w:val="22"/>
        </w:rPr>
      </w:pPr>
      <w:r>
        <w:rPr>
          <w:b/>
          <w:bCs/>
          <w:sz w:val="22"/>
          <w:szCs w:val="22"/>
        </w:rPr>
        <w:t xml:space="preserve">5. </w:t>
      </w:r>
      <w:r w:rsidR="00230EDE">
        <w:rPr>
          <w:b/>
          <w:bCs/>
          <w:sz w:val="22"/>
          <w:szCs w:val="22"/>
        </w:rPr>
        <w:t>Footpaths &amp; Hedges</w:t>
      </w:r>
    </w:p>
    <w:p w14:paraId="2F09F27C" w14:textId="421DB7B1" w:rsidR="00114643" w:rsidRDefault="00114643" w:rsidP="00D84D5B">
      <w:pPr>
        <w:pStyle w:val="ListParagraph"/>
        <w:numPr>
          <w:ilvl w:val="0"/>
          <w:numId w:val="6"/>
        </w:numPr>
        <w:rPr>
          <w:sz w:val="22"/>
          <w:szCs w:val="22"/>
        </w:rPr>
      </w:pPr>
      <w:r w:rsidRPr="00114643">
        <w:rPr>
          <w:sz w:val="22"/>
          <w:szCs w:val="22"/>
        </w:rPr>
        <w:t>Hannah Taylor suggested delaying the letter to landowners about footpaths until the crops have been planted in the spring.</w:t>
      </w:r>
    </w:p>
    <w:p w14:paraId="091CE988" w14:textId="77777777" w:rsidR="00114643" w:rsidRPr="00114643" w:rsidRDefault="00114643" w:rsidP="00114643">
      <w:pPr>
        <w:pStyle w:val="ListParagraph"/>
        <w:ind w:left="705" w:firstLine="0"/>
        <w:rPr>
          <w:sz w:val="22"/>
          <w:szCs w:val="22"/>
        </w:rPr>
      </w:pPr>
    </w:p>
    <w:p w14:paraId="184BEA34" w14:textId="6CB80E77" w:rsidR="00114643" w:rsidRDefault="00114643" w:rsidP="00D84D5B">
      <w:pPr>
        <w:pStyle w:val="ListParagraph"/>
        <w:numPr>
          <w:ilvl w:val="0"/>
          <w:numId w:val="6"/>
        </w:numPr>
        <w:rPr>
          <w:sz w:val="22"/>
          <w:szCs w:val="22"/>
        </w:rPr>
      </w:pPr>
      <w:r w:rsidRPr="00114643">
        <w:rPr>
          <w:sz w:val="22"/>
          <w:szCs w:val="22"/>
        </w:rPr>
        <w:t>Hannah Taylor has put an NFU Countryside Code poster at the entrance to the village Green Space to remind residents to pick up after their dogs. Hannah has provided the clerk with a further two posters to be placed in the villag</w:t>
      </w:r>
      <w:r>
        <w:rPr>
          <w:sz w:val="22"/>
          <w:szCs w:val="22"/>
        </w:rPr>
        <w:t>e.</w:t>
      </w:r>
      <w:r w:rsidR="00970D90">
        <w:rPr>
          <w:sz w:val="22"/>
          <w:szCs w:val="22"/>
        </w:rPr>
        <w:t xml:space="preserve"> Hannah has also contacted CBC to request dog fouling signs and is awaiting a response.</w:t>
      </w:r>
    </w:p>
    <w:p w14:paraId="612B735E" w14:textId="77777777" w:rsidR="00114643" w:rsidRPr="00114643" w:rsidRDefault="00114643" w:rsidP="00114643">
      <w:pPr>
        <w:pStyle w:val="ListParagraph"/>
        <w:ind w:left="705" w:firstLine="0"/>
        <w:rPr>
          <w:sz w:val="22"/>
          <w:szCs w:val="22"/>
        </w:rPr>
      </w:pPr>
    </w:p>
    <w:p w14:paraId="0D8D1DBD" w14:textId="4C5D6B9B" w:rsidR="00114643" w:rsidRDefault="00114643" w:rsidP="00D84D5B">
      <w:pPr>
        <w:pStyle w:val="ListParagraph"/>
        <w:numPr>
          <w:ilvl w:val="0"/>
          <w:numId w:val="6"/>
        </w:numPr>
        <w:rPr>
          <w:sz w:val="22"/>
          <w:szCs w:val="22"/>
        </w:rPr>
      </w:pPr>
      <w:r w:rsidRPr="00114643">
        <w:rPr>
          <w:sz w:val="22"/>
          <w:szCs w:val="22"/>
        </w:rPr>
        <w:t>The clerk is still a awaiting a response from the Local Highways Panel re the “Children Playing” signs. She will contact Cllr Anne Brown to find out if she has news of any progress.</w:t>
      </w:r>
    </w:p>
    <w:p w14:paraId="36F5F732" w14:textId="77777777" w:rsidR="00114643" w:rsidRDefault="00114643" w:rsidP="00114643">
      <w:pPr>
        <w:pStyle w:val="ListParagraph"/>
        <w:ind w:left="705" w:firstLine="0"/>
        <w:rPr>
          <w:sz w:val="22"/>
          <w:szCs w:val="22"/>
        </w:rPr>
      </w:pPr>
    </w:p>
    <w:p w14:paraId="22B5B457" w14:textId="639BB05B" w:rsidR="00114643" w:rsidRPr="00114643" w:rsidRDefault="00114643" w:rsidP="00D84D5B">
      <w:pPr>
        <w:pStyle w:val="ListParagraph"/>
        <w:numPr>
          <w:ilvl w:val="0"/>
          <w:numId w:val="6"/>
        </w:numPr>
        <w:rPr>
          <w:sz w:val="22"/>
          <w:szCs w:val="22"/>
        </w:rPr>
      </w:pPr>
      <w:r>
        <w:rPr>
          <w:sz w:val="22"/>
          <w:szCs w:val="22"/>
        </w:rPr>
        <w:t>It was noted that the fallen sign</w:t>
      </w:r>
      <w:r w:rsidR="008271B0">
        <w:rPr>
          <w:sz w:val="22"/>
          <w:szCs w:val="22"/>
        </w:rPr>
        <w:t>p</w:t>
      </w:r>
      <w:r>
        <w:rPr>
          <w:sz w:val="22"/>
          <w:szCs w:val="22"/>
        </w:rPr>
        <w:t xml:space="preserve">ost at the junction of </w:t>
      </w:r>
      <w:proofErr w:type="spellStart"/>
      <w:r>
        <w:rPr>
          <w:sz w:val="22"/>
          <w:szCs w:val="22"/>
        </w:rPr>
        <w:t>Vinesse</w:t>
      </w:r>
      <w:proofErr w:type="spellEnd"/>
      <w:r>
        <w:rPr>
          <w:sz w:val="22"/>
          <w:szCs w:val="22"/>
        </w:rPr>
        <w:t xml:space="preserve"> Road and London Road has been reported to CBC (ref 2662644).</w:t>
      </w:r>
    </w:p>
    <w:p w14:paraId="78A62515" w14:textId="77777777" w:rsidR="000105EB" w:rsidRDefault="000105EB" w:rsidP="004305E6">
      <w:pPr>
        <w:ind w:left="0" w:firstLine="0"/>
        <w:rPr>
          <w:sz w:val="22"/>
          <w:szCs w:val="22"/>
        </w:rPr>
      </w:pPr>
    </w:p>
    <w:p w14:paraId="23D4A941" w14:textId="2464913F" w:rsidR="004305E6" w:rsidRDefault="004305E6" w:rsidP="004305E6">
      <w:pPr>
        <w:ind w:left="0" w:firstLine="0"/>
        <w:rPr>
          <w:b/>
          <w:bCs/>
          <w:sz w:val="22"/>
          <w:szCs w:val="22"/>
        </w:rPr>
      </w:pPr>
      <w:r w:rsidRPr="004305E6">
        <w:rPr>
          <w:b/>
          <w:bCs/>
          <w:sz w:val="22"/>
          <w:szCs w:val="22"/>
        </w:rPr>
        <w:t xml:space="preserve">6. </w:t>
      </w:r>
      <w:r w:rsidR="00C54531">
        <w:rPr>
          <w:b/>
          <w:bCs/>
          <w:sz w:val="22"/>
          <w:szCs w:val="22"/>
        </w:rPr>
        <w:t>Website</w:t>
      </w:r>
      <w:r w:rsidR="00114643">
        <w:rPr>
          <w:b/>
          <w:bCs/>
          <w:sz w:val="22"/>
          <w:szCs w:val="22"/>
        </w:rPr>
        <w:t xml:space="preserve"> / Social Media</w:t>
      </w:r>
    </w:p>
    <w:p w14:paraId="0CBBBBCC" w14:textId="1501117C" w:rsidR="004305E6" w:rsidRPr="00114643" w:rsidRDefault="00114643" w:rsidP="00D84D5B">
      <w:pPr>
        <w:pStyle w:val="ListParagraph"/>
        <w:numPr>
          <w:ilvl w:val="0"/>
          <w:numId w:val="7"/>
        </w:numPr>
        <w:rPr>
          <w:sz w:val="22"/>
          <w:szCs w:val="22"/>
        </w:rPr>
      </w:pPr>
      <w:r w:rsidRPr="00114643">
        <w:rPr>
          <w:sz w:val="22"/>
          <w:szCs w:val="22"/>
        </w:rPr>
        <w:t xml:space="preserve">Not all Councillors have viewed the Little </w:t>
      </w:r>
      <w:proofErr w:type="spellStart"/>
      <w:r w:rsidRPr="00114643">
        <w:rPr>
          <w:sz w:val="22"/>
          <w:szCs w:val="22"/>
        </w:rPr>
        <w:t>Horkesley</w:t>
      </w:r>
      <w:proofErr w:type="spellEnd"/>
      <w:r w:rsidRPr="00114643">
        <w:rPr>
          <w:sz w:val="22"/>
          <w:szCs w:val="22"/>
        </w:rPr>
        <w:t xml:space="preserve"> Parish Council Facebook page. They will try to view it before the next meeting so that it can be reviewed before being made public.</w:t>
      </w:r>
    </w:p>
    <w:p w14:paraId="65088867" w14:textId="77777777" w:rsidR="00114643" w:rsidRDefault="00114643" w:rsidP="004305E6">
      <w:pPr>
        <w:ind w:left="0" w:firstLine="0"/>
        <w:rPr>
          <w:sz w:val="22"/>
          <w:szCs w:val="22"/>
        </w:rPr>
      </w:pPr>
    </w:p>
    <w:p w14:paraId="04801099" w14:textId="70693338" w:rsidR="00C54531" w:rsidRDefault="004305E6" w:rsidP="00114643">
      <w:pPr>
        <w:ind w:left="0" w:firstLine="0"/>
        <w:rPr>
          <w:b/>
          <w:bCs/>
          <w:sz w:val="22"/>
          <w:szCs w:val="22"/>
        </w:rPr>
      </w:pPr>
      <w:r w:rsidRPr="004305E6">
        <w:rPr>
          <w:b/>
          <w:bCs/>
          <w:sz w:val="22"/>
          <w:szCs w:val="22"/>
        </w:rPr>
        <w:t xml:space="preserve">7. </w:t>
      </w:r>
      <w:r w:rsidR="00114643">
        <w:rPr>
          <w:b/>
          <w:bCs/>
          <w:sz w:val="22"/>
          <w:szCs w:val="22"/>
        </w:rPr>
        <w:t>Affordable Homes</w:t>
      </w:r>
    </w:p>
    <w:p w14:paraId="62117C5E" w14:textId="7BDEFCC2" w:rsidR="00292239" w:rsidRDefault="00114643" w:rsidP="00292239">
      <w:pPr>
        <w:pStyle w:val="ListParagraph"/>
        <w:numPr>
          <w:ilvl w:val="0"/>
          <w:numId w:val="8"/>
        </w:numPr>
        <w:rPr>
          <w:sz w:val="22"/>
          <w:szCs w:val="22"/>
        </w:rPr>
      </w:pPr>
      <w:r w:rsidRPr="00114643">
        <w:rPr>
          <w:sz w:val="22"/>
          <w:szCs w:val="22"/>
        </w:rPr>
        <w:t xml:space="preserve">Chris Exley reported that he has spoken with </w:t>
      </w:r>
      <w:proofErr w:type="spellStart"/>
      <w:r w:rsidRPr="00114643">
        <w:rPr>
          <w:sz w:val="22"/>
          <w:szCs w:val="22"/>
        </w:rPr>
        <w:t>Hastoe</w:t>
      </w:r>
      <w:proofErr w:type="spellEnd"/>
      <w:r w:rsidRPr="00114643">
        <w:rPr>
          <w:sz w:val="22"/>
          <w:szCs w:val="22"/>
        </w:rPr>
        <w:t xml:space="preserve"> regarding the land acquisition situation. It was agreed that </w:t>
      </w:r>
      <w:proofErr w:type="spellStart"/>
      <w:r w:rsidRPr="00114643">
        <w:rPr>
          <w:sz w:val="22"/>
          <w:szCs w:val="22"/>
        </w:rPr>
        <w:t>Hastoe</w:t>
      </w:r>
      <w:proofErr w:type="spellEnd"/>
      <w:r w:rsidRPr="00114643">
        <w:rPr>
          <w:sz w:val="22"/>
          <w:szCs w:val="22"/>
        </w:rPr>
        <w:t xml:space="preserve"> will speak with the RCCE with a view </w:t>
      </w:r>
      <w:r w:rsidR="00292239">
        <w:rPr>
          <w:sz w:val="22"/>
          <w:szCs w:val="22"/>
        </w:rPr>
        <w:t>to issuing a public “Call for Sites” for interested landowners to put forward land for potential development.</w:t>
      </w:r>
      <w:r w:rsidRPr="00114643">
        <w:rPr>
          <w:sz w:val="22"/>
          <w:szCs w:val="22"/>
        </w:rPr>
        <w:t xml:space="preserve"> It was </w:t>
      </w:r>
      <w:r w:rsidR="00292239">
        <w:rPr>
          <w:sz w:val="22"/>
          <w:szCs w:val="22"/>
        </w:rPr>
        <w:t>suggested</w:t>
      </w:r>
      <w:r w:rsidRPr="00114643">
        <w:rPr>
          <w:sz w:val="22"/>
          <w:szCs w:val="22"/>
        </w:rPr>
        <w:t xml:space="preserve"> that the development was not required to be in the centre of the village but could </w:t>
      </w:r>
      <w:r w:rsidR="00292239">
        <w:rPr>
          <w:sz w:val="22"/>
          <w:szCs w:val="22"/>
        </w:rPr>
        <w:t>be adjacent to</w:t>
      </w:r>
      <w:r w:rsidRPr="00114643">
        <w:rPr>
          <w:sz w:val="22"/>
          <w:szCs w:val="22"/>
        </w:rPr>
        <w:t xml:space="preserve"> the next cluster of houses in Water Lane.</w:t>
      </w:r>
    </w:p>
    <w:p w14:paraId="34938701" w14:textId="77777777" w:rsidR="00292239" w:rsidRPr="00292239" w:rsidRDefault="00292239" w:rsidP="00292239">
      <w:pPr>
        <w:pStyle w:val="ListParagraph"/>
        <w:ind w:firstLine="0"/>
        <w:rPr>
          <w:sz w:val="22"/>
          <w:szCs w:val="22"/>
        </w:rPr>
      </w:pPr>
    </w:p>
    <w:p w14:paraId="0B44BEF0" w14:textId="675DA5A6" w:rsidR="00976CFA" w:rsidRDefault="00114643" w:rsidP="00976CFA">
      <w:pPr>
        <w:pStyle w:val="ListParagraph"/>
        <w:ind w:firstLine="0"/>
        <w:rPr>
          <w:sz w:val="22"/>
          <w:szCs w:val="22"/>
        </w:rPr>
      </w:pPr>
      <w:r w:rsidRPr="00114643">
        <w:rPr>
          <w:sz w:val="22"/>
          <w:szCs w:val="22"/>
        </w:rPr>
        <w:t>Chris is hopeful of a response before Christmas in order that a new strategy can be drawn up before the new year.</w:t>
      </w:r>
    </w:p>
    <w:p w14:paraId="5FA7F8F9" w14:textId="5EC47F18" w:rsidR="004305E6" w:rsidRDefault="004305E6" w:rsidP="004305E6">
      <w:pPr>
        <w:ind w:left="0" w:firstLine="0"/>
        <w:rPr>
          <w:b/>
          <w:bCs/>
          <w:sz w:val="22"/>
          <w:szCs w:val="22"/>
        </w:rPr>
      </w:pPr>
      <w:r w:rsidRPr="004305E6">
        <w:rPr>
          <w:b/>
          <w:bCs/>
          <w:sz w:val="22"/>
          <w:szCs w:val="22"/>
        </w:rPr>
        <w:t xml:space="preserve">8. </w:t>
      </w:r>
      <w:r w:rsidR="00114643">
        <w:rPr>
          <w:b/>
          <w:bCs/>
          <w:sz w:val="22"/>
          <w:szCs w:val="22"/>
        </w:rPr>
        <w:t>Action Plan</w:t>
      </w:r>
    </w:p>
    <w:p w14:paraId="7838BE5C" w14:textId="2DAEA89D" w:rsidR="004305E6" w:rsidRPr="00114643" w:rsidRDefault="00114643" w:rsidP="00D84D5B">
      <w:pPr>
        <w:pStyle w:val="ListParagraph"/>
        <w:numPr>
          <w:ilvl w:val="0"/>
          <w:numId w:val="9"/>
        </w:numPr>
        <w:rPr>
          <w:sz w:val="22"/>
          <w:szCs w:val="22"/>
        </w:rPr>
      </w:pPr>
      <w:r w:rsidRPr="00114643">
        <w:rPr>
          <w:sz w:val="22"/>
          <w:szCs w:val="22"/>
        </w:rPr>
        <w:lastRenderedPageBreak/>
        <w:t>The Action Plan for 2020 – 2022 was reviewed and it was agreed that comments and suggestions will be sent to the clerk.</w:t>
      </w:r>
    </w:p>
    <w:p w14:paraId="20875924" w14:textId="68AEC2A9" w:rsidR="00114643" w:rsidRPr="00114643" w:rsidRDefault="00114643" w:rsidP="00114643">
      <w:pPr>
        <w:pStyle w:val="ListParagraph"/>
        <w:ind w:firstLine="0"/>
        <w:rPr>
          <w:sz w:val="22"/>
          <w:szCs w:val="22"/>
        </w:rPr>
      </w:pPr>
      <w:r w:rsidRPr="00114643">
        <w:rPr>
          <w:sz w:val="22"/>
          <w:szCs w:val="22"/>
        </w:rPr>
        <w:t>It was agreed that Footpaths, Hedges and Dog Fouling should be added under an “Environmental” subject heading</w:t>
      </w:r>
    </w:p>
    <w:p w14:paraId="7A67B812" w14:textId="77777777" w:rsidR="00114643" w:rsidRDefault="00114643" w:rsidP="004305E6">
      <w:pPr>
        <w:ind w:left="0" w:firstLine="0"/>
        <w:rPr>
          <w:sz w:val="22"/>
          <w:szCs w:val="22"/>
        </w:rPr>
      </w:pPr>
    </w:p>
    <w:p w14:paraId="1EC70B15" w14:textId="59407DD5" w:rsidR="004305E6" w:rsidRDefault="004305E6" w:rsidP="004305E6">
      <w:pPr>
        <w:ind w:left="0" w:firstLine="0"/>
        <w:rPr>
          <w:b/>
          <w:bCs/>
          <w:sz w:val="22"/>
          <w:szCs w:val="22"/>
        </w:rPr>
      </w:pPr>
      <w:r w:rsidRPr="0017253B">
        <w:rPr>
          <w:b/>
          <w:bCs/>
          <w:sz w:val="22"/>
          <w:szCs w:val="22"/>
        </w:rPr>
        <w:t xml:space="preserve">9. </w:t>
      </w:r>
      <w:r w:rsidR="00114643">
        <w:rPr>
          <w:b/>
          <w:bCs/>
          <w:sz w:val="22"/>
          <w:szCs w:val="22"/>
        </w:rPr>
        <w:t>Clerk’s Annual Review</w:t>
      </w:r>
    </w:p>
    <w:p w14:paraId="08B06EA5" w14:textId="56C6FF6E" w:rsidR="00C54531" w:rsidRPr="00C54531" w:rsidRDefault="00114643" w:rsidP="00D84D5B">
      <w:pPr>
        <w:pStyle w:val="ListParagraph"/>
        <w:numPr>
          <w:ilvl w:val="0"/>
          <w:numId w:val="2"/>
        </w:numPr>
        <w:rPr>
          <w:sz w:val="22"/>
          <w:szCs w:val="22"/>
        </w:rPr>
      </w:pPr>
      <w:r>
        <w:rPr>
          <w:sz w:val="22"/>
          <w:szCs w:val="22"/>
        </w:rPr>
        <w:t>Assuming that the current lockdown restriction</w:t>
      </w:r>
      <w:r w:rsidR="008271B0">
        <w:rPr>
          <w:sz w:val="22"/>
          <w:szCs w:val="22"/>
        </w:rPr>
        <w:t>s</w:t>
      </w:r>
      <w:r>
        <w:rPr>
          <w:sz w:val="22"/>
          <w:szCs w:val="22"/>
        </w:rPr>
        <w:t xml:space="preserve"> have been lifted, Maria Oats and Chris Exley will agree a date to hold the review in person before the end of the year</w:t>
      </w:r>
      <w:r w:rsidR="00C54531">
        <w:rPr>
          <w:sz w:val="22"/>
          <w:szCs w:val="22"/>
        </w:rPr>
        <w:t>.</w:t>
      </w:r>
    </w:p>
    <w:p w14:paraId="2A59C403" w14:textId="50C17A7C" w:rsidR="00F81E10" w:rsidRDefault="00F81E10" w:rsidP="004305E6">
      <w:pPr>
        <w:ind w:left="0" w:firstLine="0"/>
        <w:rPr>
          <w:sz w:val="22"/>
          <w:szCs w:val="22"/>
        </w:rPr>
      </w:pPr>
    </w:p>
    <w:p w14:paraId="2984C742" w14:textId="01DF88D0" w:rsidR="00F81E10" w:rsidRDefault="00F81E10" w:rsidP="004305E6">
      <w:pPr>
        <w:ind w:left="0" w:firstLine="0"/>
        <w:rPr>
          <w:b/>
          <w:bCs/>
          <w:sz w:val="22"/>
          <w:szCs w:val="22"/>
        </w:rPr>
      </w:pPr>
      <w:r w:rsidRPr="00F81E10">
        <w:rPr>
          <w:b/>
          <w:bCs/>
          <w:sz w:val="22"/>
          <w:szCs w:val="22"/>
        </w:rPr>
        <w:t xml:space="preserve">10. </w:t>
      </w:r>
      <w:r w:rsidR="00114643">
        <w:rPr>
          <w:b/>
          <w:bCs/>
          <w:sz w:val="22"/>
          <w:szCs w:val="22"/>
        </w:rPr>
        <w:t>Finance</w:t>
      </w:r>
    </w:p>
    <w:p w14:paraId="5B405A39" w14:textId="583156E5" w:rsidR="00F81E10" w:rsidRDefault="00114643" w:rsidP="00D84D5B">
      <w:pPr>
        <w:pStyle w:val="ListParagraph"/>
        <w:numPr>
          <w:ilvl w:val="0"/>
          <w:numId w:val="10"/>
        </w:numPr>
        <w:rPr>
          <w:sz w:val="22"/>
          <w:szCs w:val="22"/>
        </w:rPr>
      </w:pPr>
      <w:r w:rsidRPr="00114643">
        <w:rPr>
          <w:sz w:val="22"/>
          <w:szCs w:val="22"/>
        </w:rPr>
        <w:t>The second draft of the budget was reviewed. Maria Oats noted that the lease for the playing field expired in July 2020. The clerk will contact CBC to renew the lease. The budget for the lease was increased.</w:t>
      </w:r>
    </w:p>
    <w:p w14:paraId="77DF6D39" w14:textId="77777777" w:rsidR="00114643" w:rsidRPr="00114643" w:rsidRDefault="00114643" w:rsidP="00114643">
      <w:pPr>
        <w:pStyle w:val="ListParagraph"/>
        <w:ind w:firstLine="0"/>
        <w:rPr>
          <w:sz w:val="22"/>
          <w:szCs w:val="22"/>
        </w:rPr>
      </w:pPr>
    </w:p>
    <w:p w14:paraId="06FA8EDF" w14:textId="516E2256" w:rsidR="00114643" w:rsidRDefault="00114643" w:rsidP="00D84D5B">
      <w:pPr>
        <w:pStyle w:val="ListParagraph"/>
        <w:numPr>
          <w:ilvl w:val="0"/>
          <w:numId w:val="10"/>
        </w:numPr>
        <w:rPr>
          <w:sz w:val="22"/>
          <w:szCs w:val="22"/>
        </w:rPr>
      </w:pPr>
      <w:r w:rsidRPr="00114643">
        <w:rPr>
          <w:sz w:val="22"/>
          <w:szCs w:val="22"/>
        </w:rPr>
        <w:t>Maria Oats and the clerk confirmed that payments using internet banking have been successful. Hannah Taylor will authorise the next payment made by the clerk to familiarise herself with the system. The clerk will be on hand to assist with any queries.</w:t>
      </w:r>
    </w:p>
    <w:p w14:paraId="09281630" w14:textId="77777777" w:rsidR="00114643" w:rsidRPr="00114643" w:rsidRDefault="00114643" w:rsidP="00114643">
      <w:pPr>
        <w:pStyle w:val="ListParagraph"/>
        <w:ind w:firstLine="0"/>
        <w:rPr>
          <w:sz w:val="22"/>
          <w:szCs w:val="22"/>
        </w:rPr>
      </w:pPr>
    </w:p>
    <w:p w14:paraId="0D1F47E2" w14:textId="75484070" w:rsidR="00114643" w:rsidRPr="00114643" w:rsidRDefault="00114643" w:rsidP="00D84D5B">
      <w:pPr>
        <w:pStyle w:val="ListParagraph"/>
        <w:numPr>
          <w:ilvl w:val="0"/>
          <w:numId w:val="10"/>
        </w:numPr>
        <w:rPr>
          <w:sz w:val="22"/>
          <w:szCs w:val="22"/>
        </w:rPr>
      </w:pPr>
      <w:r w:rsidRPr="00114643">
        <w:rPr>
          <w:sz w:val="22"/>
          <w:szCs w:val="22"/>
        </w:rPr>
        <w:t>The clerk has not yet visited a branch of TSB to arrange closure of the Cheltenham &amp; Gloucester account. She will attempt to have this done before the next meeting.</w:t>
      </w:r>
    </w:p>
    <w:p w14:paraId="025A7AD2" w14:textId="6DA5DC57" w:rsidR="0006159E" w:rsidRPr="009B3F8F" w:rsidRDefault="0006159E" w:rsidP="009B3F8F">
      <w:pPr>
        <w:ind w:left="0" w:firstLine="0"/>
        <w:rPr>
          <w:sz w:val="22"/>
          <w:szCs w:val="22"/>
        </w:rPr>
      </w:pPr>
    </w:p>
    <w:p w14:paraId="06E2F6FD" w14:textId="08A378B5" w:rsidR="0006159E" w:rsidRPr="0006159E" w:rsidRDefault="0006159E" w:rsidP="0006159E">
      <w:pPr>
        <w:ind w:left="0" w:firstLine="720"/>
        <w:rPr>
          <w:b/>
          <w:bCs/>
          <w:i/>
          <w:iCs/>
          <w:sz w:val="22"/>
          <w:szCs w:val="22"/>
        </w:rPr>
      </w:pPr>
      <w:r w:rsidRPr="0006159E">
        <w:rPr>
          <w:b/>
          <w:bCs/>
          <w:i/>
          <w:iCs/>
          <w:sz w:val="22"/>
          <w:szCs w:val="22"/>
        </w:rPr>
        <w:t>Invoice Approval</w:t>
      </w:r>
    </w:p>
    <w:p w14:paraId="1BAA8F09" w14:textId="287778B7" w:rsidR="00C54531" w:rsidRPr="00114643" w:rsidRDefault="00114643" w:rsidP="00114643">
      <w:pPr>
        <w:ind w:left="1080" w:firstLine="0"/>
        <w:rPr>
          <w:sz w:val="22"/>
          <w:szCs w:val="22"/>
        </w:rPr>
      </w:pPr>
      <w:r w:rsidRPr="00114643">
        <w:rPr>
          <w:sz w:val="22"/>
          <w:szCs w:val="22"/>
        </w:rPr>
        <w:t>There were no invoices to approve</w:t>
      </w:r>
    </w:p>
    <w:p w14:paraId="557E9E8C" w14:textId="4682FCBF" w:rsidR="0006159E" w:rsidRDefault="0006159E" w:rsidP="0006159E">
      <w:pPr>
        <w:ind w:left="0" w:firstLine="720"/>
        <w:rPr>
          <w:sz w:val="22"/>
          <w:szCs w:val="22"/>
        </w:rPr>
      </w:pPr>
    </w:p>
    <w:p w14:paraId="4427C37B" w14:textId="04BAD583" w:rsidR="0006159E" w:rsidRPr="0006159E" w:rsidRDefault="0006159E" w:rsidP="004305E6">
      <w:pPr>
        <w:ind w:left="0" w:firstLine="0"/>
        <w:rPr>
          <w:b/>
          <w:bCs/>
          <w:sz w:val="22"/>
          <w:szCs w:val="22"/>
        </w:rPr>
      </w:pPr>
      <w:r w:rsidRPr="0006159E">
        <w:rPr>
          <w:b/>
          <w:bCs/>
          <w:sz w:val="22"/>
          <w:szCs w:val="22"/>
        </w:rPr>
        <w:t>12. Correspondence</w:t>
      </w:r>
    </w:p>
    <w:p w14:paraId="0E9DA296" w14:textId="1704992E" w:rsidR="0006159E" w:rsidRDefault="00114643" w:rsidP="004305E6">
      <w:pPr>
        <w:ind w:left="0" w:firstLine="0"/>
        <w:rPr>
          <w:sz w:val="22"/>
          <w:szCs w:val="22"/>
        </w:rPr>
      </w:pPr>
      <w:r>
        <w:rPr>
          <w:sz w:val="22"/>
          <w:szCs w:val="22"/>
        </w:rPr>
        <w:t>There was no correspondence to discuss</w:t>
      </w:r>
    </w:p>
    <w:p w14:paraId="2A9DC703" w14:textId="77777777" w:rsidR="0006159E" w:rsidRDefault="0006159E" w:rsidP="004305E6">
      <w:pPr>
        <w:ind w:left="0" w:firstLine="0"/>
        <w:rPr>
          <w:sz w:val="22"/>
          <w:szCs w:val="22"/>
        </w:rPr>
      </w:pPr>
    </w:p>
    <w:p w14:paraId="31385676" w14:textId="4FAC9E94" w:rsidR="0006159E" w:rsidRPr="0006159E" w:rsidRDefault="0006159E" w:rsidP="004305E6">
      <w:pPr>
        <w:ind w:left="0" w:firstLine="0"/>
        <w:rPr>
          <w:b/>
          <w:bCs/>
          <w:sz w:val="22"/>
          <w:szCs w:val="22"/>
        </w:rPr>
      </w:pPr>
      <w:r w:rsidRPr="0006159E">
        <w:rPr>
          <w:b/>
          <w:bCs/>
          <w:sz w:val="22"/>
          <w:szCs w:val="22"/>
        </w:rPr>
        <w:t>1</w:t>
      </w:r>
      <w:r>
        <w:rPr>
          <w:b/>
          <w:bCs/>
          <w:sz w:val="22"/>
          <w:szCs w:val="22"/>
        </w:rPr>
        <w:t>3</w:t>
      </w:r>
      <w:r w:rsidRPr="0006159E">
        <w:rPr>
          <w:b/>
          <w:bCs/>
          <w:sz w:val="22"/>
          <w:szCs w:val="22"/>
        </w:rPr>
        <w:t>. Items for the Next Agenda</w:t>
      </w:r>
    </w:p>
    <w:p w14:paraId="47BE195B" w14:textId="6027E657" w:rsidR="0006159E" w:rsidRDefault="00C54531" w:rsidP="00D84D5B">
      <w:pPr>
        <w:pStyle w:val="ListParagraph"/>
        <w:numPr>
          <w:ilvl w:val="0"/>
          <w:numId w:val="1"/>
        </w:numPr>
        <w:rPr>
          <w:sz w:val="22"/>
          <w:szCs w:val="22"/>
        </w:rPr>
      </w:pPr>
      <w:r>
        <w:rPr>
          <w:sz w:val="22"/>
          <w:szCs w:val="22"/>
        </w:rPr>
        <w:t>Policy statements for the management of the war memorial</w:t>
      </w:r>
    </w:p>
    <w:p w14:paraId="75BC7C28" w14:textId="26754637" w:rsidR="00C54531" w:rsidRDefault="00C54531" w:rsidP="00D84D5B">
      <w:pPr>
        <w:pStyle w:val="ListParagraph"/>
        <w:numPr>
          <w:ilvl w:val="0"/>
          <w:numId w:val="1"/>
        </w:numPr>
        <w:rPr>
          <w:sz w:val="22"/>
          <w:szCs w:val="22"/>
        </w:rPr>
      </w:pPr>
      <w:r>
        <w:rPr>
          <w:sz w:val="22"/>
          <w:szCs w:val="22"/>
        </w:rPr>
        <w:t>Accessibility Statement for website</w:t>
      </w:r>
    </w:p>
    <w:p w14:paraId="7C1370E9" w14:textId="1A286FFF" w:rsidR="00114643" w:rsidRDefault="00114643" w:rsidP="00D84D5B">
      <w:pPr>
        <w:pStyle w:val="ListParagraph"/>
        <w:numPr>
          <w:ilvl w:val="0"/>
          <w:numId w:val="1"/>
        </w:numPr>
        <w:rPr>
          <w:sz w:val="22"/>
          <w:szCs w:val="22"/>
        </w:rPr>
      </w:pPr>
      <w:r>
        <w:rPr>
          <w:sz w:val="22"/>
          <w:szCs w:val="22"/>
        </w:rPr>
        <w:t>Website &amp; Social Media Policy</w:t>
      </w:r>
    </w:p>
    <w:p w14:paraId="74251CBA" w14:textId="6031DB8A" w:rsidR="00C54531" w:rsidRDefault="00C54531" w:rsidP="00D84D5B">
      <w:pPr>
        <w:pStyle w:val="ListParagraph"/>
        <w:numPr>
          <w:ilvl w:val="0"/>
          <w:numId w:val="1"/>
        </w:numPr>
        <w:rPr>
          <w:sz w:val="22"/>
          <w:szCs w:val="22"/>
        </w:rPr>
      </w:pPr>
      <w:r>
        <w:rPr>
          <w:sz w:val="22"/>
          <w:szCs w:val="22"/>
        </w:rPr>
        <w:t>Affordable Homes</w:t>
      </w:r>
    </w:p>
    <w:p w14:paraId="21627205" w14:textId="47B947CA" w:rsidR="00C54531" w:rsidRDefault="00C54531" w:rsidP="00D84D5B">
      <w:pPr>
        <w:pStyle w:val="ListParagraph"/>
        <w:numPr>
          <w:ilvl w:val="0"/>
          <w:numId w:val="1"/>
        </w:numPr>
        <w:rPr>
          <w:sz w:val="22"/>
          <w:szCs w:val="22"/>
        </w:rPr>
      </w:pPr>
      <w:r>
        <w:rPr>
          <w:sz w:val="22"/>
          <w:szCs w:val="22"/>
        </w:rPr>
        <w:t>Action Plan</w:t>
      </w:r>
    </w:p>
    <w:p w14:paraId="0992A7B6" w14:textId="5244A603" w:rsidR="00C54531" w:rsidRDefault="00C54531" w:rsidP="00D84D5B">
      <w:pPr>
        <w:pStyle w:val="ListParagraph"/>
        <w:numPr>
          <w:ilvl w:val="0"/>
          <w:numId w:val="1"/>
        </w:numPr>
        <w:rPr>
          <w:sz w:val="22"/>
          <w:szCs w:val="22"/>
        </w:rPr>
      </w:pPr>
      <w:r>
        <w:rPr>
          <w:sz w:val="22"/>
          <w:szCs w:val="22"/>
        </w:rPr>
        <w:t xml:space="preserve">Broadband </w:t>
      </w:r>
      <w:r w:rsidR="00114643">
        <w:rPr>
          <w:sz w:val="22"/>
          <w:szCs w:val="22"/>
        </w:rPr>
        <w:t>update from Susie Goldring</w:t>
      </w:r>
    </w:p>
    <w:p w14:paraId="3243149B" w14:textId="2EA19263" w:rsidR="00C54531" w:rsidRDefault="00C54531" w:rsidP="00D84D5B">
      <w:pPr>
        <w:pStyle w:val="ListParagraph"/>
        <w:numPr>
          <w:ilvl w:val="0"/>
          <w:numId w:val="1"/>
        </w:numPr>
        <w:rPr>
          <w:sz w:val="22"/>
          <w:szCs w:val="22"/>
        </w:rPr>
      </w:pPr>
      <w:r>
        <w:rPr>
          <w:sz w:val="22"/>
          <w:szCs w:val="22"/>
        </w:rPr>
        <w:t>Facebook update</w:t>
      </w:r>
    </w:p>
    <w:p w14:paraId="0779BCE1" w14:textId="11A73050" w:rsidR="00114643" w:rsidRPr="0006159E" w:rsidRDefault="00114643" w:rsidP="00D84D5B">
      <w:pPr>
        <w:pStyle w:val="ListParagraph"/>
        <w:numPr>
          <w:ilvl w:val="0"/>
          <w:numId w:val="1"/>
        </w:numPr>
        <w:rPr>
          <w:sz w:val="22"/>
          <w:szCs w:val="22"/>
        </w:rPr>
      </w:pPr>
      <w:r>
        <w:rPr>
          <w:sz w:val="22"/>
          <w:szCs w:val="22"/>
        </w:rPr>
        <w:t>Colour of paint for the notice board.</w:t>
      </w:r>
    </w:p>
    <w:p w14:paraId="7577082F" w14:textId="77777777" w:rsidR="0006159E" w:rsidRDefault="0006159E" w:rsidP="004305E6">
      <w:pPr>
        <w:ind w:left="0" w:firstLine="0"/>
        <w:rPr>
          <w:sz w:val="22"/>
          <w:szCs w:val="22"/>
        </w:rPr>
      </w:pPr>
    </w:p>
    <w:p w14:paraId="3738ACE0" w14:textId="0A6E1DC3" w:rsidR="00F81E10" w:rsidRDefault="00F81E10" w:rsidP="004305E6">
      <w:pPr>
        <w:ind w:left="0" w:firstLine="0"/>
        <w:rPr>
          <w:sz w:val="22"/>
          <w:szCs w:val="22"/>
        </w:rPr>
      </w:pPr>
    </w:p>
    <w:p w14:paraId="0F112ECF" w14:textId="77777777" w:rsidR="007138A3" w:rsidRDefault="007138A3" w:rsidP="00C54531">
      <w:pPr>
        <w:ind w:left="0" w:firstLine="0"/>
        <w:rPr>
          <w:b/>
          <w:sz w:val="22"/>
          <w:szCs w:val="22"/>
        </w:rPr>
      </w:pPr>
    </w:p>
    <w:p w14:paraId="4B252788" w14:textId="77777777" w:rsidR="007138A3" w:rsidRDefault="007138A3">
      <w:pPr>
        <w:ind w:left="-5"/>
        <w:rPr>
          <w:b/>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8A3B5F5" w14:textId="1C9D6170" w:rsidR="00DD319F" w:rsidRPr="00C54531" w:rsidRDefault="00AF25A1" w:rsidP="00C54531">
      <w:pPr>
        <w:ind w:left="-5"/>
        <w:rPr>
          <w:b/>
          <w:sz w:val="22"/>
          <w:szCs w:val="22"/>
        </w:rPr>
      </w:pPr>
      <w:r w:rsidRPr="008535FD">
        <w:rPr>
          <w:b/>
          <w:sz w:val="22"/>
          <w:szCs w:val="22"/>
        </w:rPr>
        <w:t xml:space="preserve">Date of the next Parish Council Meeting </w:t>
      </w:r>
      <w:r w:rsidR="00C54531">
        <w:rPr>
          <w:b/>
          <w:sz w:val="22"/>
          <w:szCs w:val="22"/>
        </w:rPr>
        <w:t xml:space="preserve">Monday </w:t>
      </w:r>
      <w:r w:rsidR="00114643">
        <w:rPr>
          <w:b/>
          <w:sz w:val="22"/>
          <w:szCs w:val="22"/>
        </w:rPr>
        <w:t>21</w:t>
      </w:r>
      <w:r w:rsidR="00114643" w:rsidRPr="00114643">
        <w:rPr>
          <w:b/>
          <w:sz w:val="22"/>
          <w:szCs w:val="22"/>
          <w:vertAlign w:val="superscript"/>
        </w:rPr>
        <w:t>st</w:t>
      </w:r>
      <w:r w:rsidR="00114643">
        <w:rPr>
          <w:b/>
          <w:sz w:val="22"/>
          <w:szCs w:val="22"/>
        </w:rPr>
        <w:t xml:space="preserve"> December 2020 (location TBC)</w:t>
      </w:r>
    </w:p>
    <w:sectPr w:rsidR="00DD319F" w:rsidRPr="00C54531" w:rsidSect="009B3F8F">
      <w:headerReference w:type="even" r:id="rId7"/>
      <w:headerReference w:type="default" r:id="rId8"/>
      <w:pgSz w:w="12240" w:h="15840"/>
      <w:pgMar w:top="1440" w:right="1440" w:bottom="1440" w:left="1440" w:header="720" w:footer="720" w:gutter="0"/>
      <w:pgNumType w:start="2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48A0B" w14:textId="77777777" w:rsidR="00AE3104" w:rsidRDefault="00AE3104" w:rsidP="003C00A6">
      <w:pPr>
        <w:spacing w:after="0" w:line="240" w:lineRule="auto"/>
      </w:pPr>
      <w:r>
        <w:separator/>
      </w:r>
    </w:p>
  </w:endnote>
  <w:endnote w:type="continuationSeparator" w:id="0">
    <w:p w14:paraId="43EBB39D" w14:textId="77777777" w:rsidR="00AE3104" w:rsidRDefault="00AE3104"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54189" w14:textId="77777777" w:rsidR="00AE3104" w:rsidRDefault="00AE3104" w:rsidP="003C00A6">
      <w:pPr>
        <w:spacing w:after="0" w:line="240" w:lineRule="auto"/>
      </w:pPr>
      <w:r>
        <w:separator/>
      </w:r>
    </w:p>
  </w:footnote>
  <w:footnote w:type="continuationSeparator" w:id="0">
    <w:p w14:paraId="4098BDB8" w14:textId="77777777" w:rsidR="00AE3104" w:rsidRDefault="00AE3104"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004"/>
    <w:multiLevelType w:val="hybridMultilevel"/>
    <w:tmpl w:val="1E04F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86E49"/>
    <w:multiLevelType w:val="hybridMultilevel"/>
    <w:tmpl w:val="8FA05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54286"/>
    <w:multiLevelType w:val="hybridMultilevel"/>
    <w:tmpl w:val="9F701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E1C8A"/>
    <w:multiLevelType w:val="hybridMultilevel"/>
    <w:tmpl w:val="05C82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27A65"/>
    <w:multiLevelType w:val="hybridMultilevel"/>
    <w:tmpl w:val="A6ACA6D6"/>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15:restartNumberingAfterBreak="0">
    <w:nsid w:val="31DE3C43"/>
    <w:multiLevelType w:val="hybridMultilevel"/>
    <w:tmpl w:val="4C64EAF2"/>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334C1C65"/>
    <w:multiLevelType w:val="hybridMultilevel"/>
    <w:tmpl w:val="0C1608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663F9"/>
    <w:multiLevelType w:val="hybridMultilevel"/>
    <w:tmpl w:val="25D2762C"/>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8" w15:restartNumberingAfterBreak="0">
    <w:nsid w:val="5BF0517C"/>
    <w:multiLevelType w:val="hybridMultilevel"/>
    <w:tmpl w:val="943C49EC"/>
    <w:lvl w:ilvl="0" w:tplc="08090017">
      <w:start w:val="1"/>
      <w:numFmt w:val="lowerLetter"/>
      <w:lvlText w:val="%1)"/>
      <w:lvlJc w:val="left"/>
      <w:pPr>
        <w:ind w:left="142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727F47C2"/>
    <w:multiLevelType w:val="hybridMultilevel"/>
    <w:tmpl w:val="2BE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4"/>
  </w:num>
  <w:num w:numId="6">
    <w:abstractNumId w:val="5"/>
  </w:num>
  <w:num w:numId="7">
    <w:abstractNumId w:val="2"/>
  </w:num>
  <w:num w:numId="8">
    <w:abstractNumId w:val="6"/>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105EB"/>
    <w:rsid w:val="0006159E"/>
    <w:rsid w:val="000C1EFE"/>
    <w:rsid w:val="000D1062"/>
    <w:rsid w:val="000E1DE5"/>
    <w:rsid w:val="00104830"/>
    <w:rsid w:val="001133B5"/>
    <w:rsid w:val="00114643"/>
    <w:rsid w:val="0016127F"/>
    <w:rsid w:val="00162E4A"/>
    <w:rsid w:val="0017253B"/>
    <w:rsid w:val="001B3C38"/>
    <w:rsid w:val="001C118A"/>
    <w:rsid w:val="00230EDE"/>
    <w:rsid w:val="00243CA3"/>
    <w:rsid w:val="00263980"/>
    <w:rsid w:val="00292239"/>
    <w:rsid w:val="00363FA7"/>
    <w:rsid w:val="00372746"/>
    <w:rsid w:val="00372FE0"/>
    <w:rsid w:val="003776BF"/>
    <w:rsid w:val="0038427E"/>
    <w:rsid w:val="003951C4"/>
    <w:rsid w:val="003B16D8"/>
    <w:rsid w:val="003C00A6"/>
    <w:rsid w:val="003C4D6D"/>
    <w:rsid w:val="0041052F"/>
    <w:rsid w:val="004305E6"/>
    <w:rsid w:val="0045426D"/>
    <w:rsid w:val="00485D7A"/>
    <w:rsid w:val="00486E27"/>
    <w:rsid w:val="004C1C66"/>
    <w:rsid w:val="004C4E89"/>
    <w:rsid w:val="004F0E44"/>
    <w:rsid w:val="00524A55"/>
    <w:rsid w:val="0053156C"/>
    <w:rsid w:val="00540073"/>
    <w:rsid w:val="00582CC4"/>
    <w:rsid w:val="006457CE"/>
    <w:rsid w:val="00655102"/>
    <w:rsid w:val="00693288"/>
    <w:rsid w:val="006B295C"/>
    <w:rsid w:val="006C631B"/>
    <w:rsid w:val="006C772C"/>
    <w:rsid w:val="006E3952"/>
    <w:rsid w:val="006F4F51"/>
    <w:rsid w:val="007138A3"/>
    <w:rsid w:val="0071487F"/>
    <w:rsid w:val="007A147C"/>
    <w:rsid w:val="007F6026"/>
    <w:rsid w:val="008271B0"/>
    <w:rsid w:val="00827A15"/>
    <w:rsid w:val="00833286"/>
    <w:rsid w:val="0084129C"/>
    <w:rsid w:val="008535FD"/>
    <w:rsid w:val="00883D8E"/>
    <w:rsid w:val="008C37CB"/>
    <w:rsid w:val="008C4493"/>
    <w:rsid w:val="008C56FB"/>
    <w:rsid w:val="008C7DB4"/>
    <w:rsid w:val="0093290A"/>
    <w:rsid w:val="00970D90"/>
    <w:rsid w:val="00976CFA"/>
    <w:rsid w:val="00996F28"/>
    <w:rsid w:val="009B3F8F"/>
    <w:rsid w:val="009F37D4"/>
    <w:rsid w:val="00AB5C6B"/>
    <w:rsid w:val="00AB6530"/>
    <w:rsid w:val="00AE3104"/>
    <w:rsid w:val="00AF25A1"/>
    <w:rsid w:val="00B14644"/>
    <w:rsid w:val="00B55BCC"/>
    <w:rsid w:val="00B6698A"/>
    <w:rsid w:val="00B96112"/>
    <w:rsid w:val="00BA5C9B"/>
    <w:rsid w:val="00BB5202"/>
    <w:rsid w:val="00BC1E18"/>
    <w:rsid w:val="00BE78EA"/>
    <w:rsid w:val="00C35C7A"/>
    <w:rsid w:val="00C454F1"/>
    <w:rsid w:val="00C54531"/>
    <w:rsid w:val="00C56034"/>
    <w:rsid w:val="00C6090F"/>
    <w:rsid w:val="00C911C3"/>
    <w:rsid w:val="00CF5CEA"/>
    <w:rsid w:val="00D07931"/>
    <w:rsid w:val="00D1640F"/>
    <w:rsid w:val="00D308A0"/>
    <w:rsid w:val="00D67DA0"/>
    <w:rsid w:val="00D84D5B"/>
    <w:rsid w:val="00D8654A"/>
    <w:rsid w:val="00DD319F"/>
    <w:rsid w:val="00DD6DE9"/>
    <w:rsid w:val="00E17655"/>
    <w:rsid w:val="00E17809"/>
    <w:rsid w:val="00E71338"/>
    <w:rsid w:val="00EE1660"/>
    <w:rsid w:val="00EE3F2B"/>
    <w:rsid w:val="00EF0BAE"/>
    <w:rsid w:val="00F05272"/>
    <w:rsid w:val="00F37F9C"/>
    <w:rsid w:val="00F81E10"/>
    <w:rsid w:val="00F9270B"/>
    <w:rsid w:val="00FC18C5"/>
    <w:rsid w:val="00FC60E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791</Words>
  <Characters>4114</Characters>
  <Application>Microsoft Office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8</cp:revision>
  <cp:lastPrinted>2020-07-13T10:22:00Z</cp:lastPrinted>
  <dcterms:created xsi:type="dcterms:W3CDTF">2020-11-17T12:50:00Z</dcterms:created>
  <dcterms:modified xsi:type="dcterms:W3CDTF">2020-11-20T13:20:00Z</dcterms:modified>
</cp:coreProperties>
</file>